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6FBC" w14:textId="3326D116" w:rsidR="00FA6AEA" w:rsidRDefault="00FA6AEA" w:rsidP="00482C33">
      <w:pPr>
        <w:spacing w:before="120" w:after="120" w:line="360" w:lineRule="auto"/>
        <w:jc w:val="both"/>
        <w:rPr>
          <w:rFonts w:ascii="Arial" w:hAnsi="Arial" w:cs="Arial"/>
        </w:rPr>
      </w:pPr>
      <w:bookmarkStart w:id="0" w:name="_GoBack"/>
      <w:bookmarkEnd w:id="0"/>
    </w:p>
    <w:p w14:paraId="5A95637E" w14:textId="5C93059E" w:rsidR="00482C33" w:rsidRPr="00482C33" w:rsidRDefault="00704EB2" w:rsidP="00482C33">
      <w:pPr>
        <w:spacing w:before="120" w:after="120" w:line="360" w:lineRule="auto"/>
        <w:jc w:val="right"/>
        <w:rPr>
          <w:rFonts w:ascii="Arial" w:eastAsia="Times New Roman" w:hAnsi="Arial" w:cs="Arial"/>
          <w:b/>
          <w:i/>
          <w:noProof w:val="0"/>
          <w:lang w:eastAsia="bg-BG"/>
        </w:rPr>
      </w:pPr>
      <w:r>
        <w:rPr>
          <w:rFonts w:ascii="Arial" w:eastAsia="Times New Roman" w:hAnsi="Arial" w:cs="Arial"/>
          <w:b/>
          <w:i/>
          <w:noProof w:val="0"/>
          <w:lang w:eastAsia="bg-BG"/>
        </w:rPr>
        <w:t>Приложение №</w:t>
      </w:r>
      <w:r w:rsidR="0062005F">
        <w:rPr>
          <w:rFonts w:ascii="Arial" w:eastAsia="Times New Roman" w:hAnsi="Arial" w:cs="Arial"/>
          <w:b/>
          <w:i/>
          <w:noProof w:val="0"/>
          <w:lang w:eastAsia="bg-BG"/>
        </w:rPr>
        <w:t xml:space="preserve"> </w:t>
      </w:r>
      <w:r>
        <w:rPr>
          <w:rFonts w:ascii="Arial" w:eastAsia="Times New Roman" w:hAnsi="Arial" w:cs="Arial"/>
          <w:b/>
          <w:i/>
          <w:noProof w:val="0"/>
          <w:lang w:eastAsia="bg-BG"/>
        </w:rPr>
        <w:t>19</w:t>
      </w:r>
    </w:p>
    <w:p w14:paraId="3016CB31" w14:textId="77777777" w:rsidR="00482C33" w:rsidRPr="00482C33" w:rsidRDefault="00482C33" w:rsidP="00482C33">
      <w:pPr>
        <w:spacing w:before="120" w:after="120" w:line="360" w:lineRule="auto"/>
        <w:jc w:val="both"/>
        <w:rPr>
          <w:rFonts w:ascii="Arial" w:eastAsia="Times New Roman" w:hAnsi="Arial" w:cs="Arial"/>
          <w:noProof w:val="0"/>
          <w:lang w:val="ru-RU" w:eastAsia="bg-BG"/>
        </w:rPr>
      </w:pPr>
    </w:p>
    <w:p w14:paraId="77DF5F47" w14:textId="77777777" w:rsidR="00482C33" w:rsidRPr="00482C33" w:rsidRDefault="00482C33" w:rsidP="00482C33">
      <w:pPr>
        <w:spacing w:before="120" w:after="120" w:line="360" w:lineRule="auto"/>
        <w:jc w:val="both"/>
        <w:rPr>
          <w:rFonts w:ascii="Arial" w:eastAsia="Times New Roman" w:hAnsi="Arial" w:cs="Arial"/>
          <w:noProof w:val="0"/>
          <w:lang w:eastAsia="bg-BG"/>
        </w:rPr>
      </w:pPr>
    </w:p>
    <w:p w14:paraId="4F572340" w14:textId="77777777" w:rsidR="00482C33" w:rsidRPr="00482C33" w:rsidRDefault="00482C33" w:rsidP="00482C33">
      <w:pPr>
        <w:spacing w:before="120" w:after="120" w:line="360" w:lineRule="auto"/>
        <w:jc w:val="center"/>
        <w:rPr>
          <w:rFonts w:ascii="Arial" w:eastAsia="Times New Roman" w:hAnsi="Arial" w:cs="Arial"/>
          <w:noProof w:val="0"/>
          <w:lang w:val="ru-RU" w:eastAsia="bg-BG"/>
        </w:rPr>
      </w:pPr>
      <w:r w:rsidRPr="00482C33">
        <w:rPr>
          <w:rFonts w:ascii="Arial" w:eastAsia="Times New Roman" w:hAnsi="Arial" w:cs="Arial"/>
          <w:b/>
          <w:noProof w:val="0"/>
          <w:lang w:eastAsia="bg-BG"/>
        </w:rPr>
        <w:t>ДЕКЛАРАЦИЯ</w:t>
      </w:r>
    </w:p>
    <w:p w14:paraId="5CF01CD9" w14:textId="77777777" w:rsidR="00482C33" w:rsidRPr="00482C33" w:rsidRDefault="00482C33" w:rsidP="00482C33">
      <w:pPr>
        <w:spacing w:before="120" w:after="120" w:line="360" w:lineRule="auto"/>
        <w:jc w:val="both"/>
        <w:rPr>
          <w:rFonts w:ascii="Arial" w:eastAsia="Times New Roman" w:hAnsi="Arial" w:cs="Arial"/>
          <w:noProof w:val="0"/>
          <w:lang w:val="ru-RU" w:eastAsia="bg-BG"/>
        </w:rPr>
      </w:pPr>
    </w:p>
    <w:p w14:paraId="028F9F6E" w14:textId="6D07B1D2" w:rsidR="00482C33" w:rsidRPr="00482C33" w:rsidRDefault="00482C33" w:rsidP="00482C33">
      <w:pPr>
        <w:spacing w:before="120" w:after="120" w:line="360" w:lineRule="auto"/>
        <w:ind w:firstLine="567"/>
        <w:contextualSpacing/>
        <w:jc w:val="both"/>
        <w:rPr>
          <w:rFonts w:ascii="Arial" w:eastAsia="Times New Roman" w:hAnsi="Arial" w:cs="Arial"/>
          <w:noProof w:val="0"/>
          <w:lang w:eastAsia="bg-BG"/>
        </w:rPr>
      </w:pPr>
      <w:r w:rsidRPr="00482C33">
        <w:rPr>
          <w:rFonts w:ascii="Arial" w:eastAsia="Times New Roman" w:hAnsi="Arial" w:cs="Arial"/>
          <w:noProof w:val="0"/>
          <w:lang w:eastAsia="bg-BG"/>
        </w:rPr>
        <w:t>Долуподписаният/ата</w:t>
      </w:r>
      <w:r w:rsidRPr="00482C33">
        <w:rPr>
          <w:rFonts w:ascii="Arial" w:eastAsia="Times New Roman" w:hAnsi="Arial" w:cs="Arial"/>
          <w:b/>
          <w:noProof w:val="0"/>
          <w:vertAlign w:val="superscript"/>
          <w:lang w:eastAsia="bg-BG"/>
        </w:rPr>
        <w:footnoteReference w:id="1"/>
      </w:r>
      <w:r w:rsidRPr="00482C33">
        <w:rPr>
          <w:rFonts w:ascii="Arial" w:eastAsia="Times New Roman" w:hAnsi="Arial" w:cs="Arial"/>
          <w:noProof w:val="0"/>
          <w:lang w:eastAsia="bg-BG"/>
        </w:rPr>
        <w:t>: ...........................................................................................................,</w:t>
      </w:r>
    </w:p>
    <w:p w14:paraId="5AE3F655" w14:textId="77777777" w:rsidR="00482C33" w:rsidRPr="00482C33" w:rsidRDefault="00482C33" w:rsidP="00482C33">
      <w:pPr>
        <w:spacing w:before="120" w:after="120" w:line="360" w:lineRule="auto"/>
        <w:ind w:left="1701"/>
        <w:contextualSpacing/>
        <w:jc w:val="center"/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</w:pPr>
      <w:r w:rsidRPr="00482C33"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  <w:t>(име, презиме, фамилия)</w:t>
      </w:r>
    </w:p>
    <w:p w14:paraId="766DFDA2" w14:textId="4AEDB976" w:rsidR="00482C33" w:rsidRPr="00482C33" w:rsidRDefault="00482C33" w:rsidP="004E0512">
      <w:pPr>
        <w:spacing w:after="360" w:line="360" w:lineRule="auto"/>
        <w:jc w:val="both"/>
        <w:rPr>
          <w:rFonts w:ascii="Arial" w:eastAsia="Times New Roman" w:hAnsi="Arial" w:cs="Arial"/>
          <w:noProof w:val="0"/>
          <w:lang w:eastAsia="bg-BG"/>
        </w:rPr>
      </w:pPr>
      <w:r w:rsidRPr="00482C33">
        <w:rPr>
          <w:rFonts w:ascii="Arial" w:eastAsia="Times New Roman" w:hAnsi="Arial" w:cs="Arial"/>
          <w:noProof w:val="0"/>
          <w:lang w:eastAsia="bg-BG"/>
        </w:rPr>
        <w:t>в качеството ми на .............................................................................</w:t>
      </w:r>
      <w:r>
        <w:rPr>
          <w:rFonts w:ascii="Arial" w:eastAsia="Times New Roman" w:hAnsi="Arial" w:cs="Arial"/>
          <w:noProof w:val="0"/>
          <w:lang w:val="en-US" w:eastAsia="bg-BG"/>
        </w:rPr>
        <w:t>..................</w:t>
      </w:r>
      <w:r w:rsidRPr="00482C33">
        <w:rPr>
          <w:rFonts w:ascii="Arial" w:eastAsia="Times New Roman" w:hAnsi="Arial" w:cs="Arial"/>
          <w:noProof w:val="0"/>
          <w:lang w:eastAsia="bg-BG"/>
        </w:rPr>
        <w:t>....................... в/на ................................................................</w:t>
      </w:r>
      <w:r>
        <w:rPr>
          <w:rFonts w:ascii="Arial" w:eastAsia="Times New Roman" w:hAnsi="Arial" w:cs="Arial"/>
          <w:noProof w:val="0"/>
          <w:lang w:val="en-US" w:eastAsia="bg-BG"/>
        </w:rPr>
        <w:t>......</w:t>
      </w:r>
      <w:r w:rsidRPr="00482C33">
        <w:rPr>
          <w:rFonts w:ascii="Arial" w:eastAsia="Times New Roman" w:hAnsi="Arial" w:cs="Arial"/>
          <w:noProof w:val="0"/>
          <w:lang w:eastAsia="bg-BG"/>
        </w:rPr>
        <w:t>........, ЕИК по БУЛСТАТ............</w:t>
      </w:r>
      <w:r>
        <w:rPr>
          <w:rFonts w:ascii="Arial" w:eastAsia="Times New Roman" w:hAnsi="Arial" w:cs="Arial"/>
          <w:noProof w:val="0"/>
          <w:lang w:val="en-US" w:eastAsia="bg-BG"/>
        </w:rPr>
        <w:t>........</w:t>
      </w:r>
      <w:r w:rsidRPr="00482C33">
        <w:rPr>
          <w:rFonts w:ascii="Arial" w:eastAsia="Times New Roman" w:hAnsi="Arial" w:cs="Arial"/>
          <w:noProof w:val="0"/>
          <w:lang w:eastAsia="bg-BG"/>
        </w:rPr>
        <w:t xml:space="preserve">.................., </w:t>
      </w:r>
    </w:p>
    <w:p w14:paraId="281507D5" w14:textId="77777777" w:rsidR="00482C33" w:rsidRPr="00482C33" w:rsidRDefault="00482C33" w:rsidP="00482C33">
      <w:pPr>
        <w:spacing w:before="120" w:after="120" w:line="360" w:lineRule="auto"/>
        <w:ind w:firstLine="567"/>
        <w:jc w:val="both"/>
        <w:rPr>
          <w:rFonts w:ascii="Arial" w:eastAsia="Times New Roman" w:hAnsi="Arial" w:cs="Arial"/>
          <w:noProof w:val="0"/>
          <w:lang w:eastAsia="bg-BG"/>
        </w:rPr>
      </w:pPr>
      <w:r w:rsidRPr="00482C33">
        <w:rPr>
          <w:rFonts w:ascii="Arial" w:eastAsia="Times New Roman" w:hAnsi="Arial" w:cs="Arial"/>
          <w:noProof w:val="0"/>
          <w:lang w:eastAsia="bg-BG"/>
        </w:rPr>
        <w:t>Декларирам, че следните предмети на инвестиция (за оборудване) не са втора употреба:</w:t>
      </w:r>
    </w:p>
    <w:p w14:paraId="56A34D42" w14:textId="25844BA5" w:rsidR="00482C33" w:rsidRPr="00482C33" w:rsidRDefault="00482C33" w:rsidP="00482C33">
      <w:pPr>
        <w:spacing w:before="120" w:after="120" w:line="360" w:lineRule="auto"/>
        <w:ind w:firstLine="567"/>
        <w:jc w:val="both"/>
        <w:rPr>
          <w:rFonts w:ascii="Arial" w:eastAsia="Times New Roman" w:hAnsi="Arial" w:cs="Arial"/>
          <w:noProof w:val="0"/>
          <w:lang w:val="en-US" w:eastAsia="bg-BG"/>
        </w:rPr>
      </w:pPr>
      <w:r w:rsidRPr="00482C33">
        <w:rPr>
          <w:rFonts w:ascii="Arial" w:eastAsia="Times New Roman" w:hAnsi="Arial" w:cs="Arial"/>
          <w:noProof w:val="0"/>
          <w:lang w:eastAsia="bg-BG"/>
        </w:rPr>
        <w:t>1.</w:t>
      </w:r>
      <w:r>
        <w:rPr>
          <w:rFonts w:ascii="Arial" w:eastAsia="Times New Roman" w:hAnsi="Arial" w:cs="Arial"/>
          <w:noProof w:val="0"/>
          <w:lang w:val="en-US" w:eastAsia="bg-BG"/>
        </w:rPr>
        <w:t xml:space="preserve"> …………….……………………</w:t>
      </w:r>
    </w:p>
    <w:p w14:paraId="51D7B6F7" w14:textId="6A49271A" w:rsidR="00482C33" w:rsidRPr="00482C33" w:rsidRDefault="00482C33" w:rsidP="00482C33">
      <w:pPr>
        <w:spacing w:before="120" w:after="120" w:line="360" w:lineRule="auto"/>
        <w:ind w:firstLine="567"/>
        <w:jc w:val="both"/>
        <w:rPr>
          <w:rFonts w:ascii="Arial" w:eastAsia="Times New Roman" w:hAnsi="Arial" w:cs="Arial"/>
          <w:noProof w:val="0"/>
          <w:lang w:val="en-US" w:eastAsia="bg-BG"/>
        </w:rPr>
      </w:pPr>
      <w:r w:rsidRPr="00482C33">
        <w:rPr>
          <w:rFonts w:ascii="Arial" w:eastAsia="Times New Roman" w:hAnsi="Arial" w:cs="Arial"/>
          <w:noProof w:val="0"/>
          <w:lang w:eastAsia="bg-BG"/>
        </w:rPr>
        <w:t>2.</w:t>
      </w:r>
      <w:r>
        <w:rPr>
          <w:rFonts w:ascii="Arial" w:eastAsia="Times New Roman" w:hAnsi="Arial" w:cs="Arial"/>
          <w:noProof w:val="0"/>
          <w:lang w:val="en-US" w:eastAsia="bg-BG"/>
        </w:rPr>
        <w:t xml:space="preserve"> ………………………………….</w:t>
      </w:r>
    </w:p>
    <w:p w14:paraId="5B930156" w14:textId="2A33EFD3" w:rsidR="00482C33" w:rsidRPr="00482C33" w:rsidRDefault="00482C33" w:rsidP="00482C33">
      <w:pPr>
        <w:spacing w:before="120" w:after="120" w:line="360" w:lineRule="auto"/>
        <w:ind w:firstLine="567"/>
        <w:jc w:val="both"/>
        <w:rPr>
          <w:rFonts w:ascii="Arial" w:eastAsia="Times New Roman" w:hAnsi="Arial" w:cs="Arial"/>
          <w:noProof w:val="0"/>
          <w:lang w:val="en-US" w:eastAsia="bg-BG"/>
        </w:rPr>
      </w:pPr>
      <w:r w:rsidRPr="00482C33">
        <w:rPr>
          <w:rFonts w:ascii="Arial" w:eastAsia="Times New Roman" w:hAnsi="Arial" w:cs="Arial"/>
          <w:noProof w:val="0"/>
          <w:lang w:eastAsia="bg-BG"/>
        </w:rPr>
        <w:t>3.</w:t>
      </w:r>
      <w:r>
        <w:rPr>
          <w:rFonts w:ascii="Arial" w:eastAsia="Times New Roman" w:hAnsi="Arial" w:cs="Arial"/>
          <w:noProof w:val="0"/>
          <w:lang w:val="en-US" w:eastAsia="bg-BG"/>
        </w:rPr>
        <w:t xml:space="preserve"> ………………………………….</w:t>
      </w:r>
    </w:p>
    <w:p w14:paraId="3D5D5422" w14:textId="46C27BF4" w:rsidR="004E0512" w:rsidRPr="004E0512" w:rsidRDefault="004E0512" w:rsidP="00482C33">
      <w:pPr>
        <w:spacing w:before="120" w:after="120" w:line="360" w:lineRule="auto"/>
        <w:ind w:firstLine="567"/>
        <w:jc w:val="both"/>
        <w:rPr>
          <w:rFonts w:ascii="Arial" w:eastAsia="Times New Roman" w:hAnsi="Arial" w:cs="Arial"/>
          <w:noProof w:val="0"/>
          <w:lang w:eastAsia="bg-BG"/>
        </w:rPr>
      </w:pPr>
      <w:r>
        <w:rPr>
          <w:rFonts w:ascii="Arial" w:eastAsia="Times New Roman" w:hAnsi="Arial" w:cs="Arial"/>
          <w:noProof w:val="0"/>
          <w:lang w:eastAsia="bg-BG"/>
        </w:rPr>
        <w:t>…………………………………….</w:t>
      </w:r>
    </w:p>
    <w:p w14:paraId="39985DA2" w14:textId="77777777" w:rsidR="004E0512" w:rsidRDefault="004E0512" w:rsidP="00482C33">
      <w:pPr>
        <w:spacing w:before="120" w:after="120" w:line="360" w:lineRule="auto"/>
        <w:ind w:firstLine="567"/>
        <w:jc w:val="both"/>
        <w:rPr>
          <w:rFonts w:ascii="Arial" w:eastAsia="Times New Roman" w:hAnsi="Arial" w:cs="Arial"/>
          <w:b/>
          <w:noProof w:val="0"/>
          <w:lang w:eastAsia="bg-BG"/>
        </w:rPr>
      </w:pPr>
    </w:p>
    <w:p w14:paraId="7AA431BC" w14:textId="2E1A14B0" w:rsidR="00482C33" w:rsidRPr="00482C33" w:rsidRDefault="00482C33" w:rsidP="00482C33">
      <w:pPr>
        <w:spacing w:before="120" w:after="120" w:line="360" w:lineRule="auto"/>
        <w:ind w:firstLine="567"/>
        <w:jc w:val="both"/>
        <w:rPr>
          <w:rFonts w:ascii="Arial" w:eastAsia="Times New Roman" w:hAnsi="Arial" w:cs="Arial"/>
          <w:b/>
          <w:noProof w:val="0"/>
          <w:lang w:eastAsia="bg-BG"/>
        </w:rPr>
      </w:pPr>
      <w:r w:rsidRPr="00482C33">
        <w:rPr>
          <w:rFonts w:ascii="Arial" w:eastAsia="Times New Roman" w:hAnsi="Arial" w:cs="Arial"/>
          <w:b/>
          <w:noProof w:val="0"/>
          <w:lang w:eastAsia="bg-BG"/>
        </w:rPr>
        <w:t xml:space="preserve">Известна ми е наказателната отговорност по чл. </w:t>
      </w:r>
      <w:r w:rsidRPr="00482C33">
        <w:rPr>
          <w:rFonts w:ascii="Arial" w:eastAsia="Times New Roman" w:hAnsi="Arial" w:cs="Arial"/>
          <w:b/>
          <w:noProof w:val="0"/>
          <w:lang w:val="en-US" w:eastAsia="bg-BG"/>
        </w:rPr>
        <w:t>248</w:t>
      </w:r>
      <w:r w:rsidRPr="00482C33">
        <w:rPr>
          <w:rFonts w:ascii="Arial" w:eastAsia="Times New Roman" w:hAnsi="Arial" w:cs="Arial"/>
          <w:b/>
          <w:noProof w:val="0"/>
          <w:lang w:eastAsia="bg-BG"/>
        </w:rPr>
        <w:t>а от Наказателния кодекс за деклариране на неверни обстоятелства.</w:t>
      </w:r>
    </w:p>
    <w:p w14:paraId="081500EC" w14:textId="1D4911AF" w:rsidR="00482C33" w:rsidRDefault="00482C33" w:rsidP="00482C33">
      <w:pPr>
        <w:spacing w:before="120" w:after="120" w:line="360" w:lineRule="auto"/>
        <w:jc w:val="both"/>
        <w:rPr>
          <w:rFonts w:ascii="Arial" w:eastAsia="Times New Roman" w:hAnsi="Arial" w:cs="Arial"/>
          <w:noProof w:val="0"/>
          <w:lang w:eastAsia="bg-BG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11"/>
      </w:tblGrid>
      <w:tr w:rsidR="00482C33" w14:paraId="628B502D" w14:textId="77777777" w:rsidTr="004E0512">
        <w:tc>
          <w:tcPr>
            <w:tcW w:w="4644" w:type="dxa"/>
          </w:tcPr>
          <w:p w14:paraId="70CE4BE8" w14:textId="0062CAB0" w:rsidR="00482C33" w:rsidRPr="00482C33" w:rsidRDefault="00482C33" w:rsidP="00482C33">
            <w:pPr>
              <w:spacing w:before="120" w:after="120" w:line="360" w:lineRule="auto"/>
              <w:jc w:val="both"/>
              <w:rPr>
                <w:rFonts w:ascii="Arial" w:hAnsi="Arial" w:cs="Arial"/>
                <w:noProof w:val="0"/>
              </w:rPr>
            </w:pPr>
            <w:r w:rsidRPr="00482C33">
              <w:rPr>
                <w:rFonts w:ascii="Arial" w:hAnsi="Arial" w:cs="Arial"/>
                <w:noProof w:val="0"/>
              </w:rPr>
              <w:t>Дата:</w:t>
            </w:r>
            <w:r>
              <w:rPr>
                <w:rFonts w:ascii="Arial" w:hAnsi="Arial" w:cs="Arial"/>
                <w:noProof w:val="0"/>
                <w:lang w:val="en-US"/>
              </w:rPr>
              <w:t xml:space="preserve"> …………………………</w:t>
            </w:r>
            <w:r>
              <w:rPr>
                <w:rFonts w:ascii="Arial" w:hAnsi="Arial" w:cs="Arial"/>
                <w:noProof w:val="0"/>
              </w:rPr>
              <w:t xml:space="preserve">г. </w:t>
            </w:r>
          </w:p>
        </w:tc>
        <w:tc>
          <w:tcPr>
            <w:tcW w:w="5211" w:type="dxa"/>
          </w:tcPr>
          <w:p w14:paraId="3542E656" w14:textId="23B682C8" w:rsidR="00482C33" w:rsidRDefault="00482C33" w:rsidP="00482C33">
            <w:pPr>
              <w:spacing w:before="120" w:after="120" w:line="360" w:lineRule="auto"/>
              <w:jc w:val="both"/>
              <w:rPr>
                <w:rFonts w:ascii="Arial" w:hAnsi="Arial" w:cs="Arial"/>
                <w:noProof w:val="0"/>
              </w:rPr>
            </w:pPr>
            <w:r w:rsidRPr="00482C33">
              <w:rPr>
                <w:rFonts w:ascii="Arial" w:hAnsi="Arial" w:cs="Arial"/>
                <w:noProof w:val="0"/>
              </w:rPr>
              <w:t>Подпис на деклариращия:</w:t>
            </w:r>
            <w:r>
              <w:rPr>
                <w:rFonts w:ascii="Arial" w:hAnsi="Arial" w:cs="Arial"/>
                <w:noProof w:val="0"/>
              </w:rPr>
              <w:t xml:space="preserve"> …………………………</w:t>
            </w:r>
            <w:r w:rsidR="004E0512">
              <w:rPr>
                <w:rFonts w:ascii="Arial" w:hAnsi="Arial" w:cs="Arial"/>
                <w:noProof w:val="0"/>
              </w:rPr>
              <w:t>.......</w:t>
            </w:r>
          </w:p>
        </w:tc>
      </w:tr>
    </w:tbl>
    <w:p w14:paraId="17382F7B" w14:textId="77777777" w:rsidR="00482C33" w:rsidRPr="00482C33" w:rsidRDefault="00482C33" w:rsidP="00482C33">
      <w:pPr>
        <w:spacing w:before="120" w:after="120" w:line="360" w:lineRule="auto"/>
        <w:jc w:val="both"/>
        <w:rPr>
          <w:rFonts w:ascii="Arial" w:eastAsia="Times New Roman" w:hAnsi="Arial" w:cs="Arial"/>
          <w:noProof w:val="0"/>
          <w:lang w:eastAsia="bg-BG"/>
        </w:rPr>
      </w:pPr>
    </w:p>
    <w:p w14:paraId="73301AD9" w14:textId="77777777" w:rsidR="00482C33" w:rsidRPr="002A648C" w:rsidRDefault="00482C33" w:rsidP="00482C33">
      <w:pPr>
        <w:spacing w:before="120" w:after="120" w:line="360" w:lineRule="auto"/>
        <w:jc w:val="both"/>
        <w:rPr>
          <w:rFonts w:ascii="Arial" w:hAnsi="Arial" w:cs="Arial"/>
        </w:rPr>
      </w:pPr>
    </w:p>
    <w:sectPr w:rsidR="00482C33" w:rsidRPr="002A648C" w:rsidSect="00482C33">
      <w:footerReference w:type="default" r:id="rId9"/>
      <w:headerReference w:type="first" r:id="rId10"/>
      <w:pgSz w:w="12240" w:h="15840"/>
      <w:pgMar w:top="1276" w:right="1325" w:bottom="993" w:left="1276" w:header="5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55502C" w14:textId="77777777" w:rsidR="005F48A3" w:rsidRDefault="005F48A3" w:rsidP="00BE1440">
      <w:pPr>
        <w:spacing w:after="0" w:line="240" w:lineRule="auto"/>
      </w:pPr>
      <w:r>
        <w:separator/>
      </w:r>
    </w:p>
  </w:endnote>
  <w:endnote w:type="continuationSeparator" w:id="0">
    <w:p w14:paraId="4BE28139" w14:textId="77777777" w:rsidR="005F48A3" w:rsidRDefault="005F48A3" w:rsidP="00BE1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lang w:val="en-US"/>
      </w:rPr>
      <w:id w:val="38730646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lang w:val="en-US"/>
          </w:rPr>
          <w:id w:val="213404227"/>
          <w:docPartObj>
            <w:docPartGallery w:val="Page Numbers (Top of Page)"/>
            <w:docPartUnique/>
          </w:docPartObj>
        </w:sdtPr>
        <w:sdtEndPr/>
        <w:sdtContent>
          <w:p w14:paraId="0384A8FF" w14:textId="4386579C" w:rsidR="008B175D" w:rsidRPr="002A648C" w:rsidRDefault="008B175D" w:rsidP="00295FCA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648C">
              <w:rPr>
                <w:rFonts w:ascii="Arial" w:hAnsi="Arial" w:cs="Arial"/>
                <w:sz w:val="12"/>
                <w:szCs w:val="12"/>
                <w:lang w:val="en-US"/>
              </w:rPr>
              <w:t xml:space="preserve">Page </w: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begin"/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instrText xml:space="preserve"> PAGE </w:instrTex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separate"/>
            </w:r>
            <w:r w:rsidR="00482C33">
              <w:rPr>
                <w:rFonts w:ascii="Arial" w:hAnsi="Arial" w:cs="Arial"/>
                <w:bCs/>
                <w:noProof/>
                <w:sz w:val="12"/>
                <w:szCs w:val="12"/>
                <w:lang w:val="en-US"/>
              </w:rPr>
              <w:t>2</w: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end"/>
            </w:r>
            <w:r w:rsidRPr="002A648C">
              <w:rPr>
                <w:rFonts w:ascii="Arial" w:hAnsi="Arial" w:cs="Arial"/>
                <w:sz w:val="12"/>
                <w:szCs w:val="12"/>
                <w:lang w:val="en-US"/>
              </w:rPr>
              <w:t xml:space="preserve"> of </w: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begin"/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instrText xml:space="preserve"> NUMPAGES  </w:instrTex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separate"/>
            </w:r>
            <w:r w:rsidR="00482C33">
              <w:rPr>
                <w:rFonts w:ascii="Arial" w:hAnsi="Arial" w:cs="Arial"/>
                <w:bCs/>
                <w:noProof/>
                <w:sz w:val="12"/>
                <w:szCs w:val="12"/>
                <w:lang w:val="en-US"/>
              </w:rPr>
              <w:t>2</w: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1DF992" w14:textId="77777777" w:rsidR="005F48A3" w:rsidRDefault="005F48A3" w:rsidP="00BE1440">
      <w:pPr>
        <w:spacing w:after="0" w:line="240" w:lineRule="auto"/>
      </w:pPr>
      <w:r>
        <w:separator/>
      </w:r>
    </w:p>
  </w:footnote>
  <w:footnote w:type="continuationSeparator" w:id="0">
    <w:p w14:paraId="6A807400" w14:textId="77777777" w:rsidR="005F48A3" w:rsidRDefault="005F48A3" w:rsidP="00BE1440">
      <w:pPr>
        <w:spacing w:after="0" w:line="240" w:lineRule="auto"/>
      </w:pPr>
      <w:r>
        <w:continuationSeparator/>
      </w:r>
    </w:p>
  </w:footnote>
  <w:footnote w:id="1">
    <w:p w14:paraId="3830A4BE" w14:textId="10A21206" w:rsidR="00482C33" w:rsidRPr="00463043" w:rsidRDefault="00482C33" w:rsidP="00482C33">
      <w:pPr>
        <w:pStyle w:val="FootnoteText"/>
        <w:jc w:val="both"/>
        <w:rPr>
          <w:b/>
          <w:sz w:val="18"/>
          <w:szCs w:val="18"/>
          <w:lang w:val="ru-RU"/>
        </w:rPr>
      </w:pPr>
      <w:r w:rsidRPr="004F7603">
        <w:rPr>
          <w:rStyle w:val="FootnoteReference"/>
          <w:sz w:val="18"/>
          <w:szCs w:val="18"/>
        </w:rPr>
        <w:footnoteRef/>
      </w:r>
      <w:r w:rsidRPr="004F7603">
        <w:rPr>
          <w:sz w:val="18"/>
          <w:szCs w:val="18"/>
          <w:lang w:val="ru-RU"/>
        </w:rPr>
        <w:t xml:space="preserve"> </w:t>
      </w:r>
      <w:r w:rsidRPr="00240380">
        <w:rPr>
          <w:b/>
          <w:sz w:val="18"/>
          <w:szCs w:val="18"/>
          <w:lang w:val="ru-RU"/>
        </w:rPr>
        <w:t>Декларацията се</w:t>
      </w:r>
      <w:r w:rsidRPr="00463043">
        <w:rPr>
          <w:sz w:val="18"/>
          <w:szCs w:val="18"/>
          <w:lang w:val="ru-RU"/>
        </w:rPr>
        <w:t xml:space="preserve"> </w:t>
      </w:r>
      <w:r w:rsidRPr="00463043">
        <w:rPr>
          <w:b/>
          <w:sz w:val="18"/>
          <w:szCs w:val="18"/>
          <w:lang w:val="ru-RU"/>
        </w:rPr>
        <w:t xml:space="preserve">попълва и </w:t>
      </w:r>
      <w:r>
        <w:rPr>
          <w:b/>
          <w:sz w:val="18"/>
          <w:szCs w:val="18"/>
          <w:lang w:val="ru-RU"/>
        </w:rPr>
        <w:t xml:space="preserve">се </w:t>
      </w:r>
      <w:r w:rsidRPr="00463043">
        <w:rPr>
          <w:b/>
          <w:sz w:val="18"/>
          <w:szCs w:val="18"/>
          <w:lang w:val="ru-RU"/>
        </w:rPr>
        <w:t>подписва</w:t>
      </w:r>
      <w:r>
        <w:rPr>
          <w:b/>
          <w:sz w:val="18"/>
          <w:szCs w:val="18"/>
          <w:lang w:val="ru-RU"/>
        </w:rPr>
        <w:t xml:space="preserve"> от доставчика на</w:t>
      </w:r>
      <w:r w:rsidR="00E87B4C">
        <w:rPr>
          <w:b/>
          <w:sz w:val="18"/>
          <w:szCs w:val="18"/>
          <w:lang w:val="ru-RU"/>
        </w:rPr>
        <w:t xml:space="preserve"> оборудване, с който бенефициер</w:t>
      </w:r>
      <w:r>
        <w:rPr>
          <w:b/>
          <w:sz w:val="18"/>
          <w:szCs w:val="18"/>
          <w:lang w:val="ru-RU"/>
        </w:rPr>
        <w:t xml:space="preserve">ът има сключен договор.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1"/>
      <w:tblW w:w="8297" w:type="dxa"/>
      <w:jc w:val="center"/>
      <w:tblInd w:w="12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87"/>
      <w:gridCol w:w="3154"/>
      <w:gridCol w:w="2256"/>
    </w:tblGrid>
    <w:tr w:rsidR="00042ED5" w:rsidRPr="00042ED5" w14:paraId="7775A78A" w14:textId="77777777" w:rsidTr="00042ED5">
      <w:trPr>
        <w:jc w:val="center"/>
      </w:trPr>
      <w:tc>
        <w:tcPr>
          <w:tcW w:w="3069" w:type="dxa"/>
          <w:hideMark/>
        </w:tcPr>
        <w:p w14:paraId="6CD4CEE2" w14:textId="77777777" w:rsidR="00042ED5" w:rsidRPr="00042ED5" w:rsidRDefault="00042ED5" w:rsidP="00042ED5">
          <w:pPr>
            <w:jc w:val="center"/>
          </w:pPr>
          <w:r w:rsidRPr="00042ED5">
            <w:rPr>
              <w:lang w:val="en-US"/>
            </w:rPr>
            <w:drawing>
              <wp:inline distT="0" distB="0" distL="0" distR="0" wp14:anchorId="77A94241" wp14:editId="335FB1D3">
                <wp:extent cx="1041400" cy="723900"/>
                <wp:effectExtent l="0" t="0" r="635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B11A3BF" w14:textId="77777777" w:rsidR="00042ED5" w:rsidRPr="00042ED5" w:rsidRDefault="00042ED5" w:rsidP="00042ED5">
          <w:pPr>
            <w:jc w:val="center"/>
            <w:rPr>
              <w:rFonts w:ascii="Candara" w:hAnsi="Candara" w:cs="Candara"/>
              <w:b/>
              <w:bCs/>
              <w:kern w:val="24"/>
              <w:sz w:val="16"/>
              <w:szCs w:val="16"/>
              <w:lang w:val="ru-RU"/>
            </w:rPr>
          </w:pPr>
          <w:r w:rsidRPr="00042ED5">
            <w:rPr>
              <w:rFonts w:ascii="Candara" w:hAnsi="Candara" w:cs="Candara"/>
              <w:b/>
              <w:bCs/>
              <w:kern w:val="24"/>
              <w:sz w:val="16"/>
              <w:szCs w:val="16"/>
              <w:lang w:val="ru-RU"/>
            </w:rPr>
            <w:t>ЕВРОПЕЙСКИ СЪЮЗ</w:t>
          </w:r>
        </w:p>
        <w:p w14:paraId="2EC3A2BD" w14:textId="77777777" w:rsidR="00042ED5" w:rsidRPr="00042ED5" w:rsidRDefault="00042ED5" w:rsidP="00042ED5">
          <w:pPr>
            <w:jc w:val="center"/>
            <w:rPr>
              <w:rFonts w:ascii="Candara" w:hAnsi="Candara" w:cs="Candara"/>
              <w:kern w:val="24"/>
              <w:sz w:val="16"/>
              <w:szCs w:val="16"/>
              <w:lang w:val="ru-RU"/>
            </w:rPr>
          </w:pPr>
          <w:r w:rsidRPr="00042ED5">
            <w:rPr>
              <w:rFonts w:ascii="Candara" w:hAnsi="Candara" w:cs="Candara"/>
              <w:kern w:val="24"/>
              <w:sz w:val="16"/>
              <w:szCs w:val="16"/>
              <w:lang w:val="ru-RU"/>
            </w:rPr>
            <w:t>ЕВРОПЕЙСКИ ФОНД ЗА</w:t>
          </w:r>
        </w:p>
        <w:p w14:paraId="22470A06" w14:textId="77777777" w:rsidR="00042ED5" w:rsidRPr="00042ED5" w:rsidRDefault="00042ED5" w:rsidP="00042ED5">
          <w:pPr>
            <w:jc w:val="center"/>
          </w:pPr>
          <w:r w:rsidRPr="00042ED5">
            <w:rPr>
              <w:rFonts w:ascii="Candara" w:hAnsi="Candara" w:cs="Candara"/>
              <w:kern w:val="24"/>
              <w:sz w:val="16"/>
              <w:szCs w:val="16"/>
              <w:lang w:val="ru-RU"/>
            </w:rPr>
            <w:t>МОРСКО ДЕЛО И РИБАРСТВО</w:t>
          </w:r>
        </w:p>
      </w:tc>
      <w:tc>
        <w:tcPr>
          <w:tcW w:w="3240" w:type="dxa"/>
          <w:hideMark/>
        </w:tcPr>
        <w:p w14:paraId="1A584819" w14:textId="77777777" w:rsidR="00042ED5" w:rsidRPr="00042ED5" w:rsidRDefault="00042ED5" w:rsidP="00042ED5">
          <w:pPr>
            <w:jc w:val="center"/>
          </w:pPr>
          <w:r w:rsidRPr="00042ED5">
            <w:rPr>
              <w:lang w:val="en-US"/>
            </w:rPr>
            <w:drawing>
              <wp:inline distT="0" distB="0" distL="0" distR="0" wp14:anchorId="7935A904" wp14:editId="1AA1F597">
                <wp:extent cx="1562100" cy="850900"/>
                <wp:effectExtent l="0" t="0" r="0" b="635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850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7D2983C" w14:textId="77777777" w:rsidR="00042ED5" w:rsidRPr="00042ED5" w:rsidRDefault="00042ED5" w:rsidP="00042ED5">
          <w:pPr>
            <w:spacing w:line="256" w:lineRule="auto"/>
            <w:jc w:val="center"/>
            <w:textAlignment w:val="baseline"/>
            <w:rPr>
              <w:rFonts w:cs="Calibri"/>
              <w:noProof w:val="0"/>
              <w:sz w:val="16"/>
              <w:szCs w:val="16"/>
            </w:rPr>
          </w:pPr>
          <w:r w:rsidRPr="00042ED5">
            <w:rPr>
              <w:rFonts w:ascii="Candara" w:hAnsi="Candara" w:cs="Candara"/>
              <w:noProof w:val="0"/>
              <w:color w:val="000000"/>
              <w:kern w:val="24"/>
              <w:sz w:val="16"/>
              <w:szCs w:val="16"/>
            </w:rPr>
            <w:t>МИНИСТЕРСТВО НА ЗЕМЕДЕЛИЕТО</w:t>
          </w:r>
          <w:r w:rsidRPr="00042ED5">
            <w:rPr>
              <w:rFonts w:ascii="Candara" w:hAnsi="Candara" w:cs="Candara"/>
              <w:noProof w:val="0"/>
              <w:color w:val="000000"/>
              <w:kern w:val="24"/>
              <w:sz w:val="16"/>
              <w:szCs w:val="16"/>
              <w:lang w:val="en-US"/>
            </w:rPr>
            <w:t xml:space="preserve"> </w:t>
          </w:r>
          <w:r w:rsidRPr="00042ED5">
            <w:rPr>
              <w:rFonts w:ascii="Candara" w:hAnsi="Candara" w:cs="Candara"/>
              <w:noProof w:val="0"/>
              <w:color w:val="000000"/>
              <w:kern w:val="24"/>
              <w:sz w:val="16"/>
              <w:szCs w:val="16"/>
            </w:rPr>
            <w:t>И ХРАНИТЕ</w:t>
          </w:r>
        </w:p>
      </w:tc>
      <w:tc>
        <w:tcPr>
          <w:tcW w:w="1988" w:type="dxa"/>
          <w:hideMark/>
        </w:tcPr>
        <w:p w14:paraId="752715A1" w14:textId="77777777" w:rsidR="00042ED5" w:rsidRPr="00042ED5" w:rsidRDefault="00042ED5" w:rsidP="00042ED5">
          <w:pPr>
            <w:jc w:val="center"/>
            <w:rPr>
              <w:rFonts w:ascii="Arial" w:hAnsi="Arial" w:cs="Arial"/>
            </w:rPr>
          </w:pPr>
          <w:r w:rsidRPr="00042ED5">
            <w:rPr>
              <w:rFonts w:ascii="Arial" w:hAnsi="Arial" w:cs="Arial"/>
              <w:lang w:val="en-US"/>
            </w:rPr>
            <w:drawing>
              <wp:inline distT="0" distB="0" distL="0" distR="0" wp14:anchorId="52577480" wp14:editId="001D39C1">
                <wp:extent cx="1289050" cy="1162050"/>
                <wp:effectExtent l="0" t="0" r="6350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9050" cy="1162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81FC154" w14:textId="24173ACC" w:rsidR="008B175D" w:rsidRPr="002A648C" w:rsidRDefault="008B175D" w:rsidP="00BE1440">
    <w:pPr>
      <w:pStyle w:val="Header"/>
      <w:tabs>
        <w:tab w:val="clear" w:pos="4536"/>
        <w:tab w:val="clear" w:pos="9072"/>
      </w:tabs>
      <w:jc w:val="center"/>
      <w:rPr>
        <w:rFonts w:ascii="Arial" w:hAnsi="Arial" w:cs="Arial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63361"/>
    <w:multiLevelType w:val="hybridMultilevel"/>
    <w:tmpl w:val="2C1A4052"/>
    <w:lvl w:ilvl="0" w:tplc="172AEF9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197470"/>
    <w:multiLevelType w:val="multilevel"/>
    <w:tmpl w:val="A496B5A2"/>
    <w:lvl w:ilvl="0">
      <w:start w:val="1"/>
      <w:numFmt w:val="decimal"/>
      <w:suff w:val="nothing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5E0D6286"/>
    <w:multiLevelType w:val="singleLevel"/>
    <w:tmpl w:val="73F059BE"/>
    <w:lvl w:ilvl="0">
      <w:start w:val="1"/>
      <w:numFmt w:val="bullet"/>
      <w:pStyle w:val="ListDash2"/>
      <w:lvlText w:val="–"/>
      <w:lvlJc w:val="left"/>
      <w:pPr>
        <w:tabs>
          <w:tab w:val="num" w:pos="1243"/>
        </w:tabs>
        <w:ind w:left="1243" w:hanging="283"/>
      </w:pPr>
      <w:rPr>
        <w:rFonts w:ascii="Times New Roman" w:hAnsi="Times New Roman"/>
        <w:lang w:val="bg-BG"/>
      </w:rPr>
    </w:lvl>
  </w:abstractNum>
  <w:abstractNum w:abstractNumId="3">
    <w:nsid w:val="633E7D0C"/>
    <w:multiLevelType w:val="hybridMultilevel"/>
    <w:tmpl w:val="220A5E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D67E5B"/>
    <w:multiLevelType w:val="hybridMultilevel"/>
    <w:tmpl w:val="896EB1B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7B"/>
    <w:rsid w:val="00004BE8"/>
    <w:rsid w:val="00020B63"/>
    <w:rsid w:val="000229C0"/>
    <w:rsid w:val="00035081"/>
    <w:rsid w:val="000355CB"/>
    <w:rsid w:val="00042ED5"/>
    <w:rsid w:val="000508AF"/>
    <w:rsid w:val="0005199E"/>
    <w:rsid w:val="00054D39"/>
    <w:rsid w:val="00055ACE"/>
    <w:rsid w:val="00081238"/>
    <w:rsid w:val="0008198B"/>
    <w:rsid w:val="00084A4D"/>
    <w:rsid w:val="000C6D46"/>
    <w:rsid w:val="000E0D7B"/>
    <w:rsid w:val="000E719C"/>
    <w:rsid w:val="00106AA2"/>
    <w:rsid w:val="001124D7"/>
    <w:rsid w:val="00126D29"/>
    <w:rsid w:val="0013464E"/>
    <w:rsid w:val="001366D8"/>
    <w:rsid w:val="0014282C"/>
    <w:rsid w:val="00150B86"/>
    <w:rsid w:val="00157289"/>
    <w:rsid w:val="001669A6"/>
    <w:rsid w:val="00171577"/>
    <w:rsid w:val="001922EC"/>
    <w:rsid w:val="001941F2"/>
    <w:rsid w:val="00195049"/>
    <w:rsid w:val="001C1D9B"/>
    <w:rsid w:val="001C4690"/>
    <w:rsid w:val="001E4E80"/>
    <w:rsid w:val="00207619"/>
    <w:rsid w:val="00213E5F"/>
    <w:rsid w:val="00217993"/>
    <w:rsid w:val="00236F07"/>
    <w:rsid w:val="002413EB"/>
    <w:rsid w:val="00251B7A"/>
    <w:rsid w:val="0025284B"/>
    <w:rsid w:val="00265587"/>
    <w:rsid w:val="00295FCA"/>
    <w:rsid w:val="002A175F"/>
    <w:rsid w:val="002A35E0"/>
    <w:rsid w:val="002A648C"/>
    <w:rsid w:val="002E19C7"/>
    <w:rsid w:val="002F410B"/>
    <w:rsid w:val="002F4123"/>
    <w:rsid w:val="00306C19"/>
    <w:rsid w:val="003255D6"/>
    <w:rsid w:val="003426A7"/>
    <w:rsid w:val="0034633B"/>
    <w:rsid w:val="00353194"/>
    <w:rsid w:val="00370D87"/>
    <w:rsid w:val="003827C4"/>
    <w:rsid w:val="00391FD0"/>
    <w:rsid w:val="00396A57"/>
    <w:rsid w:val="003B70AA"/>
    <w:rsid w:val="003C0E6A"/>
    <w:rsid w:val="003C150F"/>
    <w:rsid w:val="003D172B"/>
    <w:rsid w:val="003D6A4D"/>
    <w:rsid w:val="003F015C"/>
    <w:rsid w:val="003F22CF"/>
    <w:rsid w:val="00403FD5"/>
    <w:rsid w:val="00404AAD"/>
    <w:rsid w:val="0040774C"/>
    <w:rsid w:val="0041727E"/>
    <w:rsid w:val="00471E98"/>
    <w:rsid w:val="0047509F"/>
    <w:rsid w:val="00482C33"/>
    <w:rsid w:val="004872FC"/>
    <w:rsid w:val="00493522"/>
    <w:rsid w:val="00493C00"/>
    <w:rsid w:val="00494690"/>
    <w:rsid w:val="004B3B8D"/>
    <w:rsid w:val="004C0884"/>
    <w:rsid w:val="004D1773"/>
    <w:rsid w:val="004E0512"/>
    <w:rsid w:val="004F4FB8"/>
    <w:rsid w:val="005158AC"/>
    <w:rsid w:val="00536F07"/>
    <w:rsid w:val="00540097"/>
    <w:rsid w:val="0054119A"/>
    <w:rsid w:val="005422A6"/>
    <w:rsid w:val="0054361C"/>
    <w:rsid w:val="00544EC2"/>
    <w:rsid w:val="00582F1D"/>
    <w:rsid w:val="00583D2C"/>
    <w:rsid w:val="005B5793"/>
    <w:rsid w:val="005F16AB"/>
    <w:rsid w:val="005F48A3"/>
    <w:rsid w:val="005F785A"/>
    <w:rsid w:val="00605FC7"/>
    <w:rsid w:val="006121B2"/>
    <w:rsid w:val="0062005F"/>
    <w:rsid w:val="006247BE"/>
    <w:rsid w:val="006406EB"/>
    <w:rsid w:val="0065301A"/>
    <w:rsid w:val="0065586C"/>
    <w:rsid w:val="0067406C"/>
    <w:rsid w:val="0067522C"/>
    <w:rsid w:val="0068418C"/>
    <w:rsid w:val="006A7BDE"/>
    <w:rsid w:val="006A7FA2"/>
    <w:rsid w:val="006F1CD0"/>
    <w:rsid w:val="00704EB2"/>
    <w:rsid w:val="00716F01"/>
    <w:rsid w:val="00725950"/>
    <w:rsid w:val="00731808"/>
    <w:rsid w:val="00747BCF"/>
    <w:rsid w:val="00781B16"/>
    <w:rsid w:val="00784C93"/>
    <w:rsid w:val="007A06F5"/>
    <w:rsid w:val="007A4097"/>
    <w:rsid w:val="007E5400"/>
    <w:rsid w:val="007F03C4"/>
    <w:rsid w:val="00823030"/>
    <w:rsid w:val="00850BA4"/>
    <w:rsid w:val="00851A0D"/>
    <w:rsid w:val="00886C84"/>
    <w:rsid w:val="00895422"/>
    <w:rsid w:val="008B175D"/>
    <w:rsid w:val="008B3A0F"/>
    <w:rsid w:val="008C5380"/>
    <w:rsid w:val="008F36AA"/>
    <w:rsid w:val="008F62E7"/>
    <w:rsid w:val="00920654"/>
    <w:rsid w:val="00921927"/>
    <w:rsid w:val="0094028D"/>
    <w:rsid w:val="009556C3"/>
    <w:rsid w:val="00956394"/>
    <w:rsid w:val="009C6819"/>
    <w:rsid w:val="009D0D08"/>
    <w:rsid w:val="009E3C67"/>
    <w:rsid w:val="009E666F"/>
    <w:rsid w:val="00A23C55"/>
    <w:rsid w:val="00A33C26"/>
    <w:rsid w:val="00A3480C"/>
    <w:rsid w:val="00A523D3"/>
    <w:rsid w:val="00A75130"/>
    <w:rsid w:val="00A93052"/>
    <w:rsid w:val="00AA22E4"/>
    <w:rsid w:val="00AB0250"/>
    <w:rsid w:val="00AB4F8F"/>
    <w:rsid w:val="00AC2460"/>
    <w:rsid w:val="00AD6C09"/>
    <w:rsid w:val="00AE028C"/>
    <w:rsid w:val="00B2600A"/>
    <w:rsid w:val="00B33385"/>
    <w:rsid w:val="00B40BF5"/>
    <w:rsid w:val="00B42F2F"/>
    <w:rsid w:val="00B439BD"/>
    <w:rsid w:val="00B83EF6"/>
    <w:rsid w:val="00B85B16"/>
    <w:rsid w:val="00BC1887"/>
    <w:rsid w:val="00BC1DE6"/>
    <w:rsid w:val="00BE1440"/>
    <w:rsid w:val="00BE3174"/>
    <w:rsid w:val="00BF3F1D"/>
    <w:rsid w:val="00C00585"/>
    <w:rsid w:val="00C2560D"/>
    <w:rsid w:val="00C329DC"/>
    <w:rsid w:val="00C358EA"/>
    <w:rsid w:val="00C452D6"/>
    <w:rsid w:val="00C626B3"/>
    <w:rsid w:val="00C7211D"/>
    <w:rsid w:val="00C8194A"/>
    <w:rsid w:val="00C83712"/>
    <w:rsid w:val="00C95187"/>
    <w:rsid w:val="00C95C85"/>
    <w:rsid w:val="00CA7CA0"/>
    <w:rsid w:val="00CB0AAD"/>
    <w:rsid w:val="00CD3722"/>
    <w:rsid w:val="00CE3E57"/>
    <w:rsid w:val="00D01147"/>
    <w:rsid w:val="00D868C5"/>
    <w:rsid w:val="00DA1EE5"/>
    <w:rsid w:val="00DA5150"/>
    <w:rsid w:val="00DA5963"/>
    <w:rsid w:val="00DC3A13"/>
    <w:rsid w:val="00DD7B5F"/>
    <w:rsid w:val="00DF7F77"/>
    <w:rsid w:val="00E06D33"/>
    <w:rsid w:val="00E336D4"/>
    <w:rsid w:val="00E34E97"/>
    <w:rsid w:val="00E36734"/>
    <w:rsid w:val="00E40087"/>
    <w:rsid w:val="00E4176B"/>
    <w:rsid w:val="00E62A3E"/>
    <w:rsid w:val="00E62B11"/>
    <w:rsid w:val="00E73210"/>
    <w:rsid w:val="00E80D2B"/>
    <w:rsid w:val="00E84813"/>
    <w:rsid w:val="00E87B4C"/>
    <w:rsid w:val="00E92704"/>
    <w:rsid w:val="00E96642"/>
    <w:rsid w:val="00E96916"/>
    <w:rsid w:val="00EA4830"/>
    <w:rsid w:val="00EB1E14"/>
    <w:rsid w:val="00ED764F"/>
    <w:rsid w:val="00EE64DB"/>
    <w:rsid w:val="00F36118"/>
    <w:rsid w:val="00F41FFC"/>
    <w:rsid w:val="00F44E5A"/>
    <w:rsid w:val="00F51E67"/>
    <w:rsid w:val="00F56CCF"/>
    <w:rsid w:val="00F7057B"/>
    <w:rsid w:val="00F84096"/>
    <w:rsid w:val="00F84C59"/>
    <w:rsid w:val="00F95C3B"/>
    <w:rsid w:val="00FA08EE"/>
    <w:rsid w:val="00FA6AEA"/>
    <w:rsid w:val="00FB6BF1"/>
    <w:rsid w:val="00FC2EA3"/>
    <w:rsid w:val="00FE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05CD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AAD"/>
    <w:rPr>
      <w:noProof/>
      <w:lang w:val="bg-BG"/>
    </w:rPr>
  </w:style>
  <w:style w:type="paragraph" w:styleId="Heading1">
    <w:name w:val="heading 1"/>
    <w:basedOn w:val="Normal"/>
    <w:next w:val="Normal"/>
    <w:link w:val="Heading1Char"/>
    <w:qFormat/>
    <w:rsid w:val="00BE1440"/>
    <w:pPr>
      <w:keepNext/>
      <w:spacing w:before="240" w:after="60" w:line="256" w:lineRule="auto"/>
      <w:outlineLvl w:val="0"/>
    </w:pPr>
    <w:rPr>
      <w:rFonts w:ascii="Cambria" w:eastAsia="Times New Roman" w:hAnsi="Cambria" w:cs="Cambria"/>
      <w:b/>
      <w:bCs/>
      <w:noProof w:val="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E1440"/>
    <w:pPr>
      <w:keepNext/>
      <w:keepLines/>
      <w:spacing w:before="200" w:after="0" w:line="256" w:lineRule="auto"/>
      <w:outlineLvl w:val="1"/>
    </w:pPr>
    <w:rPr>
      <w:rFonts w:ascii="Calibri Light" w:eastAsia="Times New Roman" w:hAnsi="Calibri Light" w:cs="Calibri Light"/>
      <w:b/>
      <w:bCs/>
      <w:noProof w:val="0"/>
      <w:color w:val="5B9BD5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E1440"/>
    <w:pPr>
      <w:keepNext/>
      <w:spacing w:before="240" w:after="60" w:line="256" w:lineRule="auto"/>
      <w:outlineLvl w:val="2"/>
    </w:pPr>
    <w:rPr>
      <w:rFonts w:ascii="Cambria" w:eastAsia="Times New Roman" w:hAnsi="Cambria" w:cs="Cambria"/>
      <w:b/>
      <w:bCs/>
      <w:noProof w:val="0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E1440"/>
    <w:pPr>
      <w:keepNext/>
      <w:keepLines/>
      <w:spacing w:before="200" w:after="0" w:line="256" w:lineRule="auto"/>
      <w:outlineLvl w:val="3"/>
    </w:pPr>
    <w:rPr>
      <w:rFonts w:ascii="Cambria" w:eastAsia="Times New Roman" w:hAnsi="Cambria" w:cs="Cambria"/>
      <w:b/>
      <w:bCs/>
      <w:i/>
      <w:iCs/>
      <w:noProof w:val="0"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E1440"/>
    <w:rPr>
      <w:rFonts w:ascii="Cambria" w:eastAsia="Times New Roman" w:hAnsi="Cambria" w:cs="Cambria"/>
      <w:b/>
      <w:bCs/>
      <w:kern w:val="32"/>
      <w:sz w:val="32"/>
      <w:szCs w:val="32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E1440"/>
    <w:rPr>
      <w:rFonts w:ascii="Calibri Light" w:eastAsia="Times New Roman" w:hAnsi="Calibri Light" w:cs="Calibri Light"/>
      <w:b/>
      <w:bCs/>
      <w:color w:val="5B9BD5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E1440"/>
    <w:rPr>
      <w:rFonts w:ascii="Cambria" w:eastAsia="Times New Roman" w:hAnsi="Cambria" w:cs="Cambria"/>
      <w:b/>
      <w:bCs/>
      <w:sz w:val="26"/>
      <w:szCs w:val="26"/>
      <w:lang w:val="bg-BG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E1440"/>
    <w:rPr>
      <w:rFonts w:ascii="Cambria" w:eastAsia="Times New Roman" w:hAnsi="Cambria" w:cs="Cambria"/>
      <w:b/>
      <w:bCs/>
      <w:i/>
      <w:iCs/>
      <w:color w:val="4F81BD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BE1440"/>
  </w:style>
  <w:style w:type="character" w:styleId="Hyperlink">
    <w:name w:val="Hyperlink"/>
    <w:basedOn w:val="DefaultParagraphFont"/>
    <w:uiPriority w:val="99"/>
    <w:unhideWhenUsed/>
    <w:rsid w:val="00BE1440"/>
    <w:rPr>
      <w:color w:val="0563C1"/>
      <w:u w:val="single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BE1440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BE144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noProof w:val="0"/>
      <w:color w:val="000000"/>
      <w:sz w:val="24"/>
      <w:szCs w:val="24"/>
      <w:lang w:val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E1440"/>
    <w:pPr>
      <w:spacing w:after="100" w:line="256" w:lineRule="auto"/>
    </w:pPr>
    <w:rPr>
      <w:rFonts w:ascii="Calibri" w:eastAsia="Calibri" w:hAnsi="Calibri" w:cs="Calibri"/>
      <w:noProof w:val="0"/>
    </w:rPr>
  </w:style>
  <w:style w:type="paragraph" w:styleId="TOC2">
    <w:name w:val="toc 2"/>
    <w:basedOn w:val="Normal"/>
    <w:next w:val="Normal"/>
    <w:autoRedefine/>
    <w:uiPriority w:val="39"/>
    <w:unhideWhenUsed/>
    <w:rsid w:val="00BE1440"/>
    <w:pPr>
      <w:spacing w:after="100" w:line="256" w:lineRule="auto"/>
      <w:ind w:left="220"/>
    </w:pPr>
    <w:rPr>
      <w:rFonts w:ascii="Calibri" w:eastAsia="Calibri" w:hAnsi="Calibri" w:cs="Calibri"/>
      <w:noProof w:val="0"/>
    </w:rPr>
  </w:style>
  <w:style w:type="paragraph" w:styleId="TOC3">
    <w:name w:val="toc 3"/>
    <w:basedOn w:val="Normal"/>
    <w:next w:val="Normal"/>
    <w:autoRedefine/>
    <w:uiPriority w:val="39"/>
    <w:unhideWhenUsed/>
    <w:rsid w:val="00BE1440"/>
    <w:pPr>
      <w:spacing w:after="100" w:line="256" w:lineRule="auto"/>
      <w:ind w:left="440"/>
    </w:pPr>
    <w:rPr>
      <w:rFonts w:ascii="Calibri" w:eastAsia="Calibri" w:hAnsi="Calibri" w:cs="Calibri"/>
      <w:noProof w:val="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E1440"/>
    <w:rPr>
      <w:rFonts w:ascii="Calibri" w:hAnsi="Calibri" w:cs="Calibri"/>
      <w:sz w:val="20"/>
      <w:szCs w:val="20"/>
    </w:rPr>
  </w:style>
  <w:style w:type="paragraph" w:customStyle="1" w:styleId="singlespa1">
    <w:name w:val="single spa1"/>
    <w:basedOn w:val="Normal"/>
    <w:next w:val="FootnoteText"/>
    <w:uiPriority w:val="99"/>
    <w:semiHidden/>
    <w:unhideWhenUsed/>
    <w:rsid w:val="00BE1440"/>
    <w:pPr>
      <w:spacing w:after="0" w:line="240" w:lineRule="auto"/>
    </w:pPr>
    <w:rPr>
      <w:rFonts w:ascii="Calibri" w:hAnsi="Calibri" w:cs="Calibri"/>
      <w:noProof w:val="0"/>
      <w:sz w:val="20"/>
      <w:szCs w:val="20"/>
      <w:lang w:val="en-US"/>
    </w:rPr>
  </w:style>
  <w:style w:type="character" w:customStyle="1" w:styleId="FootnoteTextChar1">
    <w:name w:val="Footnote Text Char1"/>
    <w:aliases w:val="Podrozdział Char1,stile 1 Char1,Footnote1 Char1,Footnote2 Char1,Footnote3 Char1,Footnote4 Char1,Footnote5 Char1,Footnote6 Char1,Footnote7 Char1,Footnote8 Char1,Footnote9 Char1,Footnote10 Char1,Footnote11 Char1,Footnote21 Char1"/>
    <w:basedOn w:val="DefaultParagraphFont"/>
    <w:uiPriority w:val="99"/>
    <w:semiHidden/>
    <w:rsid w:val="00BE1440"/>
    <w:rPr>
      <w:rFonts w:ascii="Calibri" w:eastAsia="Calibri" w:hAnsi="Calibri" w:cs="Calibri"/>
      <w:sz w:val="20"/>
      <w:szCs w:val="20"/>
      <w:lang w:val="bg-BG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1440"/>
    <w:pPr>
      <w:spacing w:after="160" w:line="240" w:lineRule="auto"/>
    </w:pPr>
    <w:rPr>
      <w:rFonts w:ascii="Calibri" w:eastAsia="Calibri" w:hAnsi="Calibri" w:cs="Calibri"/>
      <w:noProof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1440"/>
    <w:rPr>
      <w:rFonts w:ascii="Calibri" w:eastAsia="Calibri" w:hAnsi="Calibri" w:cs="Calibri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BE144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noProof w:val="0"/>
    </w:rPr>
  </w:style>
  <w:style w:type="character" w:customStyle="1" w:styleId="HeaderChar">
    <w:name w:val="Header Char"/>
    <w:basedOn w:val="DefaultParagraphFont"/>
    <w:link w:val="Header"/>
    <w:uiPriority w:val="99"/>
    <w:rsid w:val="00BE1440"/>
    <w:rPr>
      <w:rFonts w:ascii="Calibri" w:eastAsia="Calibri" w:hAnsi="Calibri" w:cs="Calibri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E144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noProof w:val="0"/>
    </w:rPr>
  </w:style>
  <w:style w:type="character" w:customStyle="1" w:styleId="FooterChar">
    <w:name w:val="Footer Char"/>
    <w:basedOn w:val="DefaultParagraphFont"/>
    <w:link w:val="Footer"/>
    <w:uiPriority w:val="99"/>
    <w:rsid w:val="00BE1440"/>
    <w:rPr>
      <w:rFonts w:ascii="Calibri" w:eastAsia="Calibri" w:hAnsi="Calibri" w:cs="Calibri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1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1440"/>
    <w:rPr>
      <w:rFonts w:ascii="Calibri" w:eastAsia="Calibri" w:hAnsi="Calibri" w:cs="Calibri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440"/>
    <w:pPr>
      <w:spacing w:after="0" w:line="240" w:lineRule="auto"/>
    </w:pPr>
    <w:rPr>
      <w:rFonts w:ascii="Segoe UI" w:eastAsia="Calibri" w:hAnsi="Segoe UI" w:cs="Segoe UI"/>
      <w:noProof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440"/>
    <w:rPr>
      <w:rFonts w:ascii="Segoe UI" w:eastAsia="Calibri" w:hAnsi="Segoe UI" w:cs="Segoe UI"/>
      <w:sz w:val="18"/>
      <w:szCs w:val="18"/>
      <w:lang w:val="bg-BG"/>
    </w:rPr>
  </w:style>
  <w:style w:type="character" w:customStyle="1" w:styleId="ListParagraphChar">
    <w:name w:val="List Paragraph Char"/>
    <w:link w:val="ListParagraph"/>
    <w:uiPriority w:val="99"/>
    <w:locked/>
    <w:rsid w:val="00BE1440"/>
    <w:rPr>
      <w:rFonts w:ascii="Calibri" w:hAnsi="Calibri" w:cs="Calibri"/>
    </w:rPr>
  </w:style>
  <w:style w:type="paragraph" w:customStyle="1" w:styleId="ListParagraph1111">
    <w:name w:val="List Paragraph1111"/>
    <w:basedOn w:val="Normal"/>
    <w:next w:val="ListParagraph"/>
    <w:uiPriority w:val="99"/>
    <w:qFormat/>
    <w:rsid w:val="00BE1440"/>
    <w:pPr>
      <w:spacing w:after="160" w:line="256" w:lineRule="auto"/>
      <w:ind w:left="720"/>
    </w:pPr>
    <w:rPr>
      <w:rFonts w:ascii="Calibri" w:hAnsi="Calibri" w:cs="Calibri"/>
      <w:noProof w:val="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1440"/>
    <w:pPr>
      <w:keepLines/>
      <w:spacing w:before="480" w:after="0" w:line="276" w:lineRule="auto"/>
      <w:outlineLvl w:val="9"/>
    </w:pPr>
    <w:rPr>
      <w:rFonts w:ascii="Calibri Light" w:hAnsi="Calibri Light" w:cs="Calibri Light"/>
      <w:color w:val="2E74B5"/>
      <w:kern w:val="0"/>
      <w:sz w:val="28"/>
      <w:szCs w:val="28"/>
      <w:lang w:eastAsia="bg-BG"/>
    </w:rPr>
  </w:style>
  <w:style w:type="paragraph" w:customStyle="1" w:styleId="Default">
    <w:name w:val="Default"/>
    <w:rsid w:val="00BE144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"/>
    <w:basedOn w:val="DefaultParagraphFont"/>
    <w:unhideWhenUsed/>
    <w:rsid w:val="00BE144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E1440"/>
    <w:rPr>
      <w:sz w:val="16"/>
      <w:szCs w:val="16"/>
    </w:rPr>
  </w:style>
  <w:style w:type="character" w:customStyle="1" w:styleId="SubtleReference1">
    <w:name w:val="Subtle Reference1"/>
    <w:basedOn w:val="DefaultParagraphFont"/>
    <w:uiPriority w:val="31"/>
    <w:qFormat/>
    <w:rsid w:val="00BE1440"/>
    <w:rPr>
      <w:smallCaps/>
      <w:color w:val="C0504D"/>
      <w:u w:val="single"/>
    </w:rPr>
  </w:style>
  <w:style w:type="character" w:customStyle="1" w:styleId="samedocreference1">
    <w:name w:val="samedocreference1"/>
    <w:basedOn w:val="DefaultParagraphFont"/>
    <w:uiPriority w:val="99"/>
    <w:rsid w:val="00BE1440"/>
    <w:rPr>
      <w:color w:val="auto"/>
      <w:u w:val="single"/>
    </w:rPr>
  </w:style>
  <w:style w:type="character" w:customStyle="1" w:styleId="hps">
    <w:name w:val="hps"/>
    <w:uiPriority w:val="99"/>
    <w:rsid w:val="00BE1440"/>
  </w:style>
  <w:style w:type="character" w:customStyle="1" w:styleId="indented">
    <w:name w:val="indented"/>
    <w:basedOn w:val="DefaultParagraphFont"/>
    <w:uiPriority w:val="99"/>
    <w:rsid w:val="00BE1440"/>
  </w:style>
  <w:style w:type="table" w:styleId="TableGrid">
    <w:name w:val="Table Grid"/>
    <w:basedOn w:val="TableNormal"/>
    <w:uiPriority w:val="99"/>
    <w:rsid w:val="00BE1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E1440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1440"/>
    <w:pPr>
      <w:spacing w:after="0" w:line="240" w:lineRule="auto"/>
    </w:pPr>
    <w:rPr>
      <w:rFonts w:ascii="Calibri" w:hAnsi="Calibri" w:cs="Calibri"/>
      <w:noProof w:val="0"/>
      <w:sz w:val="20"/>
      <w:szCs w:val="20"/>
      <w:lang w:val="en-US"/>
    </w:rPr>
  </w:style>
  <w:style w:type="character" w:customStyle="1" w:styleId="FootnoteTextChar2">
    <w:name w:val="Footnote Text Char2"/>
    <w:basedOn w:val="DefaultParagraphFont"/>
    <w:uiPriority w:val="99"/>
    <w:semiHidden/>
    <w:rsid w:val="00BE1440"/>
    <w:rPr>
      <w:noProof/>
      <w:sz w:val="20"/>
      <w:szCs w:val="20"/>
      <w:lang w:val="bg-BG"/>
    </w:rPr>
  </w:style>
  <w:style w:type="paragraph" w:styleId="ListParagraph">
    <w:name w:val="List Paragraph"/>
    <w:basedOn w:val="Normal"/>
    <w:link w:val="ListParagraphChar"/>
    <w:uiPriority w:val="99"/>
    <w:qFormat/>
    <w:rsid w:val="00BE1440"/>
    <w:pPr>
      <w:ind w:left="720"/>
      <w:contextualSpacing/>
    </w:pPr>
    <w:rPr>
      <w:rFonts w:ascii="Calibri" w:hAnsi="Calibri" w:cs="Calibri"/>
      <w:noProof w:val="0"/>
      <w:lang w:val="en-US"/>
    </w:rPr>
  </w:style>
  <w:style w:type="character" w:styleId="SubtleReference">
    <w:name w:val="Subtle Reference"/>
    <w:basedOn w:val="DefaultParagraphFont"/>
    <w:uiPriority w:val="31"/>
    <w:qFormat/>
    <w:rsid w:val="00BE1440"/>
    <w:rPr>
      <w:smallCaps/>
      <w:color w:val="C0504D" w:themeColor="accent2"/>
      <w:u w:val="single"/>
    </w:rPr>
  </w:style>
  <w:style w:type="paragraph" w:customStyle="1" w:styleId="NumPar2">
    <w:name w:val="NumPar 2"/>
    <w:basedOn w:val="Heading2"/>
    <w:next w:val="Text2"/>
    <w:rsid w:val="0047509F"/>
    <w:pPr>
      <w:keepNext w:val="0"/>
      <w:keepLines w:val="0"/>
      <w:numPr>
        <w:ilvl w:val="1"/>
      </w:numPr>
      <w:tabs>
        <w:tab w:val="num" w:pos="2847"/>
      </w:tabs>
      <w:spacing w:before="0" w:after="240" w:line="240" w:lineRule="auto"/>
      <w:ind w:left="2847" w:hanging="720"/>
      <w:jc w:val="both"/>
      <w:outlineLvl w:val="9"/>
    </w:pPr>
    <w:rPr>
      <w:rFonts w:ascii="Times New Roman" w:hAnsi="Times New Roman" w:cs="Times New Roman"/>
      <w:b w:val="0"/>
      <w:bCs w:val="0"/>
      <w:color w:val="auto"/>
      <w:sz w:val="24"/>
      <w:szCs w:val="20"/>
      <w:lang w:val="en-GB" w:eastAsia="en-GB"/>
    </w:rPr>
  </w:style>
  <w:style w:type="paragraph" w:customStyle="1" w:styleId="Text1">
    <w:name w:val="Text 1"/>
    <w:basedOn w:val="Normal"/>
    <w:rsid w:val="0047509F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Text2">
    <w:name w:val="Text 2"/>
    <w:basedOn w:val="Normal"/>
    <w:rsid w:val="0047509F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Text3">
    <w:name w:val="Text 3"/>
    <w:basedOn w:val="Normal"/>
    <w:rsid w:val="0047509F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ListDash2">
    <w:name w:val="List Dash 2"/>
    <w:basedOn w:val="Text2"/>
    <w:rsid w:val="0047509F"/>
    <w:pPr>
      <w:numPr>
        <w:numId w:val="5"/>
      </w:numPr>
      <w:tabs>
        <w:tab w:val="clear" w:pos="2161"/>
      </w:tabs>
    </w:pPr>
    <w:rPr>
      <w:lang w:eastAsia="en-US"/>
    </w:rPr>
  </w:style>
  <w:style w:type="paragraph" w:customStyle="1" w:styleId="msolistparagraph0">
    <w:name w:val="msolistparagraph"/>
    <w:basedOn w:val="Normal"/>
    <w:rsid w:val="0047509F"/>
    <w:pPr>
      <w:spacing w:after="0" w:line="240" w:lineRule="auto"/>
      <w:ind w:left="720"/>
    </w:pPr>
    <w:rPr>
      <w:rFonts w:ascii="Calibri" w:eastAsia="Times New Roman" w:hAnsi="Calibri" w:cs="Times New Roman"/>
      <w:noProof w:val="0"/>
      <w:lang w:eastAsia="bg-BG"/>
    </w:rPr>
  </w:style>
  <w:style w:type="table" w:customStyle="1" w:styleId="TableGrid3">
    <w:name w:val="Table Grid3"/>
    <w:basedOn w:val="TableNormal"/>
    <w:uiPriority w:val="59"/>
    <w:rsid w:val="005F785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042ED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AAD"/>
    <w:rPr>
      <w:noProof/>
      <w:lang w:val="bg-BG"/>
    </w:rPr>
  </w:style>
  <w:style w:type="paragraph" w:styleId="Heading1">
    <w:name w:val="heading 1"/>
    <w:basedOn w:val="Normal"/>
    <w:next w:val="Normal"/>
    <w:link w:val="Heading1Char"/>
    <w:qFormat/>
    <w:rsid w:val="00BE1440"/>
    <w:pPr>
      <w:keepNext/>
      <w:spacing w:before="240" w:after="60" w:line="256" w:lineRule="auto"/>
      <w:outlineLvl w:val="0"/>
    </w:pPr>
    <w:rPr>
      <w:rFonts w:ascii="Cambria" w:eastAsia="Times New Roman" w:hAnsi="Cambria" w:cs="Cambria"/>
      <w:b/>
      <w:bCs/>
      <w:noProof w:val="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E1440"/>
    <w:pPr>
      <w:keepNext/>
      <w:keepLines/>
      <w:spacing w:before="200" w:after="0" w:line="256" w:lineRule="auto"/>
      <w:outlineLvl w:val="1"/>
    </w:pPr>
    <w:rPr>
      <w:rFonts w:ascii="Calibri Light" w:eastAsia="Times New Roman" w:hAnsi="Calibri Light" w:cs="Calibri Light"/>
      <w:b/>
      <w:bCs/>
      <w:noProof w:val="0"/>
      <w:color w:val="5B9BD5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E1440"/>
    <w:pPr>
      <w:keepNext/>
      <w:spacing w:before="240" w:after="60" w:line="256" w:lineRule="auto"/>
      <w:outlineLvl w:val="2"/>
    </w:pPr>
    <w:rPr>
      <w:rFonts w:ascii="Cambria" w:eastAsia="Times New Roman" w:hAnsi="Cambria" w:cs="Cambria"/>
      <w:b/>
      <w:bCs/>
      <w:noProof w:val="0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E1440"/>
    <w:pPr>
      <w:keepNext/>
      <w:keepLines/>
      <w:spacing w:before="200" w:after="0" w:line="256" w:lineRule="auto"/>
      <w:outlineLvl w:val="3"/>
    </w:pPr>
    <w:rPr>
      <w:rFonts w:ascii="Cambria" w:eastAsia="Times New Roman" w:hAnsi="Cambria" w:cs="Cambria"/>
      <w:b/>
      <w:bCs/>
      <w:i/>
      <w:iCs/>
      <w:noProof w:val="0"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E1440"/>
    <w:rPr>
      <w:rFonts w:ascii="Cambria" w:eastAsia="Times New Roman" w:hAnsi="Cambria" w:cs="Cambria"/>
      <w:b/>
      <w:bCs/>
      <w:kern w:val="32"/>
      <w:sz w:val="32"/>
      <w:szCs w:val="32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E1440"/>
    <w:rPr>
      <w:rFonts w:ascii="Calibri Light" w:eastAsia="Times New Roman" w:hAnsi="Calibri Light" w:cs="Calibri Light"/>
      <w:b/>
      <w:bCs/>
      <w:color w:val="5B9BD5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E1440"/>
    <w:rPr>
      <w:rFonts w:ascii="Cambria" w:eastAsia="Times New Roman" w:hAnsi="Cambria" w:cs="Cambria"/>
      <w:b/>
      <w:bCs/>
      <w:sz w:val="26"/>
      <w:szCs w:val="26"/>
      <w:lang w:val="bg-BG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E1440"/>
    <w:rPr>
      <w:rFonts w:ascii="Cambria" w:eastAsia="Times New Roman" w:hAnsi="Cambria" w:cs="Cambria"/>
      <w:b/>
      <w:bCs/>
      <w:i/>
      <w:iCs/>
      <w:color w:val="4F81BD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BE1440"/>
  </w:style>
  <w:style w:type="character" w:styleId="Hyperlink">
    <w:name w:val="Hyperlink"/>
    <w:basedOn w:val="DefaultParagraphFont"/>
    <w:uiPriority w:val="99"/>
    <w:unhideWhenUsed/>
    <w:rsid w:val="00BE1440"/>
    <w:rPr>
      <w:color w:val="0563C1"/>
      <w:u w:val="single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BE1440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BE144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noProof w:val="0"/>
      <w:color w:val="000000"/>
      <w:sz w:val="24"/>
      <w:szCs w:val="24"/>
      <w:lang w:val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E1440"/>
    <w:pPr>
      <w:spacing w:after="100" w:line="256" w:lineRule="auto"/>
    </w:pPr>
    <w:rPr>
      <w:rFonts w:ascii="Calibri" w:eastAsia="Calibri" w:hAnsi="Calibri" w:cs="Calibri"/>
      <w:noProof w:val="0"/>
    </w:rPr>
  </w:style>
  <w:style w:type="paragraph" w:styleId="TOC2">
    <w:name w:val="toc 2"/>
    <w:basedOn w:val="Normal"/>
    <w:next w:val="Normal"/>
    <w:autoRedefine/>
    <w:uiPriority w:val="39"/>
    <w:unhideWhenUsed/>
    <w:rsid w:val="00BE1440"/>
    <w:pPr>
      <w:spacing w:after="100" w:line="256" w:lineRule="auto"/>
      <w:ind w:left="220"/>
    </w:pPr>
    <w:rPr>
      <w:rFonts w:ascii="Calibri" w:eastAsia="Calibri" w:hAnsi="Calibri" w:cs="Calibri"/>
      <w:noProof w:val="0"/>
    </w:rPr>
  </w:style>
  <w:style w:type="paragraph" w:styleId="TOC3">
    <w:name w:val="toc 3"/>
    <w:basedOn w:val="Normal"/>
    <w:next w:val="Normal"/>
    <w:autoRedefine/>
    <w:uiPriority w:val="39"/>
    <w:unhideWhenUsed/>
    <w:rsid w:val="00BE1440"/>
    <w:pPr>
      <w:spacing w:after="100" w:line="256" w:lineRule="auto"/>
      <w:ind w:left="440"/>
    </w:pPr>
    <w:rPr>
      <w:rFonts w:ascii="Calibri" w:eastAsia="Calibri" w:hAnsi="Calibri" w:cs="Calibri"/>
      <w:noProof w:val="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E1440"/>
    <w:rPr>
      <w:rFonts w:ascii="Calibri" w:hAnsi="Calibri" w:cs="Calibri"/>
      <w:sz w:val="20"/>
      <w:szCs w:val="20"/>
    </w:rPr>
  </w:style>
  <w:style w:type="paragraph" w:customStyle="1" w:styleId="singlespa1">
    <w:name w:val="single spa1"/>
    <w:basedOn w:val="Normal"/>
    <w:next w:val="FootnoteText"/>
    <w:uiPriority w:val="99"/>
    <w:semiHidden/>
    <w:unhideWhenUsed/>
    <w:rsid w:val="00BE1440"/>
    <w:pPr>
      <w:spacing w:after="0" w:line="240" w:lineRule="auto"/>
    </w:pPr>
    <w:rPr>
      <w:rFonts w:ascii="Calibri" w:hAnsi="Calibri" w:cs="Calibri"/>
      <w:noProof w:val="0"/>
      <w:sz w:val="20"/>
      <w:szCs w:val="20"/>
      <w:lang w:val="en-US"/>
    </w:rPr>
  </w:style>
  <w:style w:type="character" w:customStyle="1" w:styleId="FootnoteTextChar1">
    <w:name w:val="Footnote Text Char1"/>
    <w:aliases w:val="Podrozdział Char1,stile 1 Char1,Footnote1 Char1,Footnote2 Char1,Footnote3 Char1,Footnote4 Char1,Footnote5 Char1,Footnote6 Char1,Footnote7 Char1,Footnote8 Char1,Footnote9 Char1,Footnote10 Char1,Footnote11 Char1,Footnote21 Char1"/>
    <w:basedOn w:val="DefaultParagraphFont"/>
    <w:uiPriority w:val="99"/>
    <w:semiHidden/>
    <w:rsid w:val="00BE1440"/>
    <w:rPr>
      <w:rFonts w:ascii="Calibri" w:eastAsia="Calibri" w:hAnsi="Calibri" w:cs="Calibri"/>
      <w:sz w:val="20"/>
      <w:szCs w:val="20"/>
      <w:lang w:val="bg-BG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1440"/>
    <w:pPr>
      <w:spacing w:after="160" w:line="240" w:lineRule="auto"/>
    </w:pPr>
    <w:rPr>
      <w:rFonts w:ascii="Calibri" w:eastAsia="Calibri" w:hAnsi="Calibri" w:cs="Calibri"/>
      <w:noProof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1440"/>
    <w:rPr>
      <w:rFonts w:ascii="Calibri" w:eastAsia="Calibri" w:hAnsi="Calibri" w:cs="Calibri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BE144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noProof w:val="0"/>
    </w:rPr>
  </w:style>
  <w:style w:type="character" w:customStyle="1" w:styleId="HeaderChar">
    <w:name w:val="Header Char"/>
    <w:basedOn w:val="DefaultParagraphFont"/>
    <w:link w:val="Header"/>
    <w:uiPriority w:val="99"/>
    <w:rsid w:val="00BE1440"/>
    <w:rPr>
      <w:rFonts w:ascii="Calibri" w:eastAsia="Calibri" w:hAnsi="Calibri" w:cs="Calibri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E144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noProof w:val="0"/>
    </w:rPr>
  </w:style>
  <w:style w:type="character" w:customStyle="1" w:styleId="FooterChar">
    <w:name w:val="Footer Char"/>
    <w:basedOn w:val="DefaultParagraphFont"/>
    <w:link w:val="Footer"/>
    <w:uiPriority w:val="99"/>
    <w:rsid w:val="00BE1440"/>
    <w:rPr>
      <w:rFonts w:ascii="Calibri" w:eastAsia="Calibri" w:hAnsi="Calibri" w:cs="Calibri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1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1440"/>
    <w:rPr>
      <w:rFonts w:ascii="Calibri" w:eastAsia="Calibri" w:hAnsi="Calibri" w:cs="Calibri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440"/>
    <w:pPr>
      <w:spacing w:after="0" w:line="240" w:lineRule="auto"/>
    </w:pPr>
    <w:rPr>
      <w:rFonts w:ascii="Segoe UI" w:eastAsia="Calibri" w:hAnsi="Segoe UI" w:cs="Segoe UI"/>
      <w:noProof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440"/>
    <w:rPr>
      <w:rFonts w:ascii="Segoe UI" w:eastAsia="Calibri" w:hAnsi="Segoe UI" w:cs="Segoe UI"/>
      <w:sz w:val="18"/>
      <w:szCs w:val="18"/>
      <w:lang w:val="bg-BG"/>
    </w:rPr>
  </w:style>
  <w:style w:type="character" w:customStyle="1" w:styleId="ListParagraphChar">
    <w:name w:val="List Paragraph Char"/>
    <w:link w:val="ListParagraph"/>
    <w:uiPriority w:val="99"/>
    <w:locked/>
    <w:rsid w:val="00BE1440"/>
    <w:rPr>
      <w:rFonts w:ascii="Calibri" w:hAnsi="Calibri" w:cs="Calibri"/>
    </w:rPr>
  </w:style>
  <w:style w:type="paragraph" w:customStyle="1" w:styleId="ListParagraph1111">
    <w:name w:val="List Paragraph1111"/>
    <w:basedOn w:val="Normal"/>
    <w:next w:val="ListParagraph"/>
    <w:uiPriority w:val="99"/>
    <w:qFormat/>
    <w:rsid w:val="00BE1440"/>
    <w:pPr>
      <w:spacing w:after="160" w:line="256" w:lineRule="auto"/>
      <w:ind w:left="720"/>
    </w:pPr>
    <w:rPr>
      <w:rFonts w:ascii="Calibri" w:hAnsi="Calibri" w:cs="Calibri"/>
      <w:noProof w:val="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1440"/>
    <w:pPr>
      <w:keepLines/>
      <w:spacing w:before="480" w:after="0" w:line="276" w:lineRule="auto"/>
      <w:outlineLvl w:val="9"/>
    </w:pPr>
    <w:rPr>
      <w:rFonts w:ascii="Calibri Light" w:hAnsi="Calibri Light" w:cs="Calibri Light"/>
      <w:color w:val="2E74B5"/>
      <w:kern w:val="0"/>
      <w:sz w:val="28"/>
      <w:szCs w:val="28"/>
      <w:lang w:eastAsia="bg-BG"/>
    </w:rPr>
  </w:style>
  <w:style w:type="paragraph" w:customStyle="1" w:styleId="Default">
    <w:name w:val="Default"/>
    <w:rsid w:val="00BE144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"/>
    <w:basedOn w:val="DefaultParagraphFont"/>
    <w:unhideWhenUsed/>
    <w:rsid w:val="00BE144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E1440"/>
    <w:rPr>
      <w:sz w:val="16"/>
      <w:szCs w:val="16"/>
    </w:rPr>
  </w:style>
  <w:style w:type="character" w:customStyle="1" w:styleId="SubtleReference1">
    <w:name w:val="Subtle Reference1"/>
    <w:basedOn w:val="DefaultParagraphFont"/>
    <w:uiPriority w:val="31"/>
    <w:qFormat/>
    <w:rsid w:val="00BE1440"/>
    <w:rPr>
      <w:smallCaps/>
      <w:color w:val="C0504D"/>
      <w:u w:val="single"/>
    </w:rPr>
  </w:style>
  <w:style w:type="character" w:customStyle="1" w:styleId="samedocreference1">
    <w:name w:val="samedocreference1"/>
    <w:basedOn w:val="DefaultParagraphFont"/>
    <w:uiPriority w:val="99"/>
    <w:rsid w:val="00BE1440"/>
    <w:rPr>
      <w:color w:val="auto"/>
      <w:u w:val="single"/>
    </w:rPr>
  </w:style>
  <w:style w:type="character" w:customStyle="1" w:styleId="hps">
    <w:name w:val="hps"/>
    <w:uiPriority w:val="99"/>
    <w:rsid w:val="00BE1440"/>
  </w:style>
  <w:style w:type="character" w:customStyle="1" w:styleId="indented">
    <w:name w:val="indented"/>
    <w:basedOn w:val="DefaultParagraphFont"/>
    <w:uiPriority w:val="99"/>
    <w:rsid w:val="00BE1440"/>
  </w:style>
  <w:style w:type="table" w:styleId="TableGrid">
    <w:name w:val="Table Grid"/>
    <w:basedOn w:val="TableNormal"/>
    <w:uiPriority w:val="99"/>
    <w:rsid w:val="00BE1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E1440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1440"/>
    <w:pPr>
      <w:spacing w:after="0" w:line="240" w:lineRule="auto"/>
    </w:pPr>
    <w:rPr>
      <w:rFonts w:ascii="Calibri" w:hAnsi="Calibri" w:cs="Calibri"/>
      <w:noProof w:val="0"/>
      <w:sz w:val="20"/>
      <w:szCs w:val="20"/>
      <w:lang w:val="en-US"/>
    </w:rPr>
  </w:style>
  <w:style w:type="character" w:customStyle="1" w:styleId="FootnoteTextChar2">
    <w:name w:val="Footnote Text Char2"/>
    <w:basedOn w:val="DefaultParagraphFont"/>
    <w:uiPriority w:val="99"/>
    <w:semiHidden/>
    <w:rsid w:val="00BE1440"/>
    <w:rPr>
      <w:noProof/>
      <w:sz w:val="20"/>
      <w:szCs w:val="20"/>
      <w:lang w:val="bg-BG"/>
    </w:rPr>
  </w:style>
  <w:style w:type="paragraph" w:styleId="ListParagraph">
    <w:name w:val="List Paragraph"/>
    <w:basedOn w:val="Normal"/>
    <w:link w:val="ListParagraphChar"/>
    <w:uiPriority w:val="99"/>
    <w:qFormat/>
    <w:rsid w:val="00BE1440"/>
    <w:pPr>
      <w:ind w:left="720"/>
      <w:contextualSpacing/>
    </w:pPr>
    <w:rPr>
      <w:rFonts w:ascii="Calibri" w:hAnsi="Calibri" w:cs="Calibri"/>
      <w:noProof w:val="0"/>
      <w:lang w:val="en-US"/>
    </w:rPr>
  </w:style>
  <w:style w:type="character" w:styleId="SubtleReference">
    <w:name w:val="Subtle Reference"/>
    <w:basedOn w:val="DefaultParagraphFont"/>
    <w:uiPriority w:val="31"/>
    <w:qFormat/>
    <w:rsid w:val="00BE1440"/>
    <w:rPr>
      <w:smallCaps/>
      <w:color w:val="C0504D" w:themeColor="accent2"/>
      <w:u w:val="single"/>
    </w:rPr>
  </w:style>
  <w:style w:type="paragraph" w:customStyle="1" w:styleId="NumPar2">
    <w:name w:val="NumPar 2"/>
    <w:basedOn w:val="Heading2"/>
    <w:next w:val="Text2"/>
    <w:rsid w:val="0047509F"/>
    <w:pPr>
      <w:keepNext w:val="0"/>
      <w:keepLines w:val="0"/>
      <w:numPr>
        <w:ilvl w:val="1"/>
      </w:numPr>
      <w:tabs>
        <w:tab w:val="num" w:pos="2847"/>
      </w:tabs>
      <w:spacing w:before="0" w:after="240" w:line="240" w:lineRule="auto"/>
      <w:ind w:left="2847" w:hanging="720"/>
      <w:jc w:val="both"/>
      <w:outlineLvl w:val="9"/>
    </w:pPr>
    <w:rPr>
      <w:rFonts w:ascii="Times New Roman" w:hAnsi="Times New Roman" w:cs="Times New Roman"/>
      <w:b w:val="0"/>
      <w:bCs w:val="0"/>
      <w:color w:val="auto"/>
      <w:sz w:val="24"/>
      <w:szCs w:val="20"/>
      <w:lang w:val="en-GB" w:eastAsia="en-GB"/>
    </w:rPr>
  </w:style>
  <w:style w:type="paragraph" w:customStyle="1" w:styleId="Text1">
    <w:name w:val="Text 1"/>
    <w:basedOn w:val="Normal"/>
    <w:rsid w:val="0047509F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Text2">
    <w:name w:val="Text 2"/>
    <w:basedOn w:val="Normal"/>
    <w:rsid w:val="0047509F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Text3">
    <w:name w:val="Text 3"/>
    <w:basedOn w:val="Normal"/>
    <w:rsid w:val="0047509F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ListDash2">
    <w:name w:val="List Dash 2"/>
    <w:basedOn w:val="Text2"/>
    <w:rsid w:val="0047509F"/>
    <w:pPr>
      <w:numPr>
        <w:numId w:val="5"/>
      </w:numPr>
      <w:tabs>
        <w:tab w:val="clear" w:pos="2161"/>
      </w:tabs>
    </w:pPr>
    <w:rPr>
      <w:lang w:eastAsia="en-US"/>
    </w:rPr>
  </w:style>
  <w:style w:type="paragraph" w:customStyle="1" w:styleId="msolistparagraph0">
    <w:name w:val="msolistparagraph"/>
    <w:basedOn w:val="Normal"/>
    <w:rsid w:val="0047509F"/>
    <w:pPr>
      <w:spacing w:after="0" w:line="240" w:lineRule="auto"/>
      <w:ind w:left="720"/>
    </w:pPr>
    <w:rPr>
      <w:rFonts w:ascii="Calibri" w:eastAsia="Times New Roman" w:hAnsi="Calibri" w:cs="Times New Roman"/>
      <w:noProof w:val="0"/>
      <w:lang w:eastAsia="bg-BG"/>
    </w:rPr>
  </w:style>
  <w:style w:type="table" w:customStyle="1" w:styleId="TableGrid3">
    <w:name w:val="Table Grid3"/>
    <w:basedOn w:val="TableNormal"/>
    <w:uiPriority w:val="59"/>
    <w:rsid w:val="005F785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042ED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DD527-7954-4F2E-9226-B6AA1C33F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Stoimen Yochev</dc:creator>
  <cp:lastModifiedBy>Stoimen Yochev</cp:lastModifiedBy>
  <cp:revision>21</cp:revision>
  <cp:lastPrinted>2021-01-20T10:25:00Z</cp:lastPrinted>
  <dcterms:created xsi:type="dcterms:W3CDTF">2021-01-22T12:05:00Z</dcterms:created>
  <dcterms:modified xsi:type="dcterms:W3CDTF">2023-06-12T10:42:00Z</dcterms:modified>
</cp:coreProperties>
</file>